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9C" w:rsidRPr="00904F9C" w:rsidRDefault="00904F9C" w:rsidP="008A1FC3">
      <w:pP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904F9C">
        <w:rPr>
          <w:rFonts w:ascii="Times New Roman" w:eastAsia="Calibri" w:hAnsi="Times New Roman" w:cs="Times New Roman"/>
          <w:color w:val="auto"/>
          <w:lang w:eastAsia="en-US"/>
        </w:rPr>
        <w:t>Приложение 1</w:t>
      </w:r>
    </w:p>
    <w:p w:rsidR="00904F9C" w:rsidRPr="00904F9C" w:rsidRDefault="00904F9C" w:rsidP="008A1FC3">
      <w:pP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904F9C">
        <w:rPr>
          <w:rFonts w:ascii="Times New Roman" w:eastAsia="Calibri" w:hAnsi="Times New Roman" w:cs="Times New Roman"/>
          <w:color w:val="auto"/>
          <w:lang w:eastAsia="en-US"/>
        </w:rPr>
        <w:t>Утвержден</w:t>
      </w:r>
      <w:proofErr w:type="gramEnd"/>
      <w:r w:rsidRPr="00904F9C">
        <w:rPr>
          <w:rFonts w:ascii="Times New Roman" w:eastAsia="Calibri" w:hAnsi="Times New Roman" w:cs="Times New Roman"/>
          <w:color w:val="auto"/>
          <w:lang w:eastAsia="en-US"/>
        </w:rPr>
        <w:t xml:space="preserve"> протоколом заседания </w:t>
      </w:r>
    </w:p>
    <w:p w:rsidR="00904F9C" w:rsidRPr="00904F9C" w:rsidRDefault="00904F9C" w:rsidP="008A1FC3">
      <w:pP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904F9C">
        <w:rPr>
          <w:rFonts w:ascii="Times New Roman" w:eastAsia="Calibri" w:hAnsi="Times New Roman" w:cs="Times New Roman"/>
          <w:color w:val="auto"/>
          <w:lang w:eastAsia="en-US"/>
        </w:rPr>
        <w:t>Общественного совета при управлении</w:t>
      </w:r>
    </w:p>
    <w:p w:rsidR="00904F9C" w:rsidRPr="00904F9C" w:rsidRDefault="00904F9C" w:rsidP="008A1FC3">
      <w:pP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904F9C">
        <w:rPr>
          <w:rFonts w:ascii="Times New Roman" w:eastAsia="Calibri" w:hAnsi="Times New Roman" w:cs="Times New Roman"/>
          <w:color w:val="auto"/>
          <w:lang w:eastAsia="en-US"/>
        </w:rPr>
        <w:t xml:space="preserve"> ЗАГС и архивов Липецкой области </w:t>
      </w:r>
    </w:p>
    <w:p w:rsidR="00904F9C" w:rsidRPr="00904F9C" w:rsidRDefault="00904F9C" w:rsidP="008A1FC3">
      <w:pP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 w:rsidRPr="00904F9C">
        <w:rPr>
          <w:rFonts w:ascii="Times New Roman" w:eastAsia="Calibri" w:hAnsi="Times New Roman" w:cs="Times New Roman"/>
          <w:color w:val="auto"/>
          <w:lang w:eastAsia="en-US"/>
        </w:rPr>
        <w:t xml:space="preserve">от «29»  января 2021 г. № 2 </w:t>
      </w:r>
    </w:p>
    <w:p w:rsidR="00904F9C" w:rsidRPr="00904F9C" w:rsidRDefault="00904F9C" w:rsidP="008A1FC3">
      <w:pPr>
        <w:spacing w:line="276" w:lineRule="auto"/>
        <w:ind w:firstLine="567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04F9C" w:rsidRPr="00904F9C" w:rsidRDefault="00904F9C" w:rsidP="008A1FC3">
      <w:pPr>
        <w:pStyle w:val="1"/>
        <w:shd w:val="clear" w:color="auto" w:fill="auto"/>
        <w:spacing w:line="276" w:lineRule="auto"/>
        <w:ind w:right="20"/>
        <w:jc w:val="center"/>
        <w:rPr>
          <w:b/>
          <w:bCs/>
          <w:sz w:val="28"/>
          <w:szCs w:val="28"/>
        </w:rPr>
      </w:pPr>
      <w:r w:rsidRPr="00904F9C">
        <w:rPr>
          <w:b/>
          <w:bCs/>
          <w:sz w:val="28"/>
          <w:szCs w:val="28"/>
        </w:rPr>
        <w:t>Доклад об организации системы внутреннего обеспечения соответствия требованиям антимонопольного законодательства в управлении ЗАГС и архивов Липецкой области за 2020 год</w:t>
      </w:r>
    </w:p>
    <w:p w:rsidR="00904F9C" w:rsidRPr="00904F9C" w:rsidRDefault="00904F9C" w:rsidP="008A1FC3">
      <w:pPr>
        <w:pStyle w:val="1"/>
        <w:shd w:val="clear" w:color="auto" w:fill="auto"/>
        <w:spacing w:line="276" w:lineRule="auto"/>
        <w:ind w:right="20" w:firstLine="0"/>
        <w:jc w:val="center"/>
        <w:rPr>
          <w:sz w:val="28"/>
          <w:szCs w:val="28"/>
        </w:rPr>
      </w:pPr>
    </w:p>
    <w:p w:rsidR="00082825" w:rsidRPr="00082825" w:rsidRDefault="00082825" w:rsidP="00082825">
      <w:pPr>
        <w:spacing w:line="276" w:lineRule="auto"/>
        <w:ind w:left="1080" w:right="2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082825">
        <w:rPr>
          <w:rFonts w:ascii="Times New Roman" w:eastAsia="Times New Roman" w:hAnsi="Times New Roman" w:cs="Times New Roman"/>
          <w:color w:val="auto"/>
          <w:lang w:val="en-US" w:eastAsia="en-US"/>
        </w:rPr>
        <w:t>I</w:t>
      </w:r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r w:rsidRPr="00082825">
        <w:rPr>
          <w:rFonts w:ascii="Times New Roman" w:eastAsia="Times New Roman" w:hAnsi="Times New Roman" w:cs="Times New Roman"/>
          <w:b/>
          <w:color w:val="auto"/>
          <w:lang w:eastAsia="en-US"/>
        </w:rPr>
        <w:t>Общие положения</w:t>
      </w:r>
    </w:p>
    <w:p w:rsidR="00082825" w:rsidRPr="00082825" w:rsidRDefault="00082825" w:rsidP="00082825">
      <w:pPr>
        <w:spacing w:line="276" w:lineRule="auto"/>
        <w:ind w:left="23" w:right="23" w:firstLine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Во исполнение Указа Президента  Российской Федерации от 21 декабря 2017 года №618 «Об основных направлениях государственной политики по развитию конкуренции»,  распоряжения администрации Липецкой области  от 07 февраля 2019 г. №46-р «О мерах по организации системы внутреннего обеспечения соответствия требованиям  антимонопольного законодательства деятельности исполнительных органов государственной власти Липецкой области» и от 05.08.2019 года № 483-р «Об организации системы внутреннего обеспечения соответствия требованиям</w:t>
      </w:r>
      <w:proofErr w:type="gramEnd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 антимонопольного законодательства в администрации Липецкой области» в управлении ЗАГС и архивов Липецкой области (далее – управление)   приказом от 27.02.2019г №18 создана  система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комплаенс</w:t>
      </w:r>
      <w:proofErr w:type="spellEnd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). </w:t>
      </w:r>
    </w:p>
    <w:p w:rsidR="00082825" w:rsidRPr="00082825" w:rsidRDefault="00082825" w:rsidP="00082825">
      <w:pPr>
        <w:spacing w:line="276" w:lineRule="auto"/>
        <w:ind w:left="23" w:right="23"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82825">
        <w:rPr>
          <w:rFonts w:ascii="Times New Roman" w:eastAsia="Calibri" w:hAnsi="Times New Roman" w:cs="Times New Roman"/>
          <w:color w:val="auto"/>
          <w:lang w:eastAsia="en-US"/>
        </w:rPr>
        <w:t xml:space="preserve">Оценку эффективности организации и функционирования в Управлении антимонопольного </w:t>
      </w:r>
      <w:proofErr w:type="spellStart"/>
      <w:r w:rsidRPr="00082825">
        <w:rPr>
          <w:rFonts w:ascii="Times New Roman" w:eastAsia="Calibri" w:hAnsi="Times New Roman" w:cs="Times New Roman"/>
          <w:color w:val="auto"/>
          <w:lang w:eastAsia="en-US"/>
        </w:rPr>
        <w:t>комплаенса</w:t>
      </w:r>
      <w:proofErr w:type="spellEnd"/>
      <w:r w:rsidRPr="00082825">
        <w:rPr>
          <w:rFonts w:ascii="Times New Roman" w:eastAsia="Calibri" w:hAnsi="Times New Roman" w:cs="Times New Roman"/>
          <w:color w:val="auto"/>
          <w:lang w:eastAsia="en-US"/>
        </w:rPr>
        <w:t xml:space="preserve"> осуществляет коллегиальный орган. Функции коллегиального органа возложены на Общественный совет при Управлении ЗАГС и архивов Липецкой области.</w:t>
      </w:r>
    </w:p>
    <w:p w:rsidR="00082825" w:rsidRPr="00082825" w:rsidRDefault="00082825" w:rsidP="0008282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82825">
        <w:rPr>
          <w:rFonts w:ascii="Times New Roman" w:eastAsia="Calibri" w:hAnsi="Times New Roman" w:cs="Times New Roman"/>
          <w:color w:val="auto"/>
          <w:lang w:eastAsia="en-US"/>
        </w:rPr>
        <w:t xml:space="preserve">Приказом Управления от 07.05.2019 №51 утвержден состав уполномоченного подразделения управления ЗАГС и архивов Липецкой области, осуществляющего внедрение антимонопольного </w:t>
      </w:r>
      <w:proofErr w:type="spellStart"/>
      <w:r w:rsidRPr="00082825">
        <w:rPr>
          <w:rFonts w:ascii="Times New Roman" w:eastAsia="Calibri" w:hAnsi="Times New Roman" w:cs="Times New Roman"/>
          <w:color w:val="auto"/>
          <w:lang w:eastAsia="en-US"/>
        </w:rPr>
        <w:t>комплаенса</w:t>
      </w:r>
      <w:proofErr w:type="spellEnd"/>
      <w:r w:rsidRPr="00082825">
        <w:rPr>
          <w:rFonts w:ascii="Times New Roman" w:eastAsia="Calibri" w:hAnsi="Times New Roman" w:cs="Times New Roman"/>
          <w:color w:val="auto"/>
          <w:lang w:eastAsia="en-US"/>
        </w:rPr>
        <w:t xml:space="preserve"> и </w:t>
      </w:r>
      <w:proofErr w:type="gramStart"/>
      <w:r w:rsidRPr="00082825">
        <w:rPr>
          <w:rFonts w:ascii="Times New Roman" w:eastAsia="Calibri" w:hAnsi="Times New Roman" w:cs="Times New Roman"/>
          <w:color w:val="auto"/>
          <w:lang w:eastAsia="en-US"/>
        </w:rPr>
        <w:t>контроль за</w:t>
      </w:r>
      <w:proofErr w:type="gramEnd"/>
      <w:r w:rsidRPr="00082825">
        <w:rPr>
          <w:rFonts w:ascii="Times New Roman" w:eastAsia="Calibri" w:hAnsi="Times New Roman" w:cs="Times New Roman"/>
          <w:color w:val="auto"/>
          <w:lang w:eastAsia="en-US"/>
        </w:rPr>
        <w:t xml:space="preserve"> его исполнением в Управлении.</w:t>
      </w:r>
    </w:p>
    <w:p w:rsidR="00082825" w:rsidRPr="00082825" w:rsidRDefault="00082825" w:rsidP="00082825">
      <w:pPr>
        <w:spacing w:line="276" w:lineRule="auto"/>
        <w:ind w:left="23" w:right="23" w:firstLine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В целях обеспечения открытости и доступа к информации на официальном сайте управления ЗАГС и архивов Липецкой области создан раздел «Антимонопольный  </w:t>
      </w:r>
      <w:proofErr w:type="spellStart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комплаенс</w:t>
      </w:r>
      <w:proofErr w:type="spellEnd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».</w:t>
      </w:r>
      <w:bookmarkStart w:id="0" w:name="bookmark1"/>
    </w:p>
    <w:p w:rsidR="00082825" w:rsidRPr="00082825" w:rsidRDefault="00082825" w:rsidP="00082825">
      <w:pPr>
        <w:spacing w:line="276" w:lineRule="auto"/>
        <w:ind w:left="23" w:right="23" w:firstLine="7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82825" w:rsidRPr="00082825" w:rsidRDefault="00082825" w:rsidP="00082825">
      <w:pPr>
        <w:spacing w:line="276" w:lineRule="auto"/>
        <w:ind w:left="23" w:right="23" w:firstLine="720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082825">
        <w:rPr>
          <w:rFonts w:ascii="Times New Roman" w:eastAsia="Times New Roman" w:hAnsi="Times New Roman" w:cs="Times New Roman"/>
          <w:b/>
          <w:color w:val="auto"/>
          <w:lang w:val="en-US" w:eastAsia="en-US"/>
        </w:rPr>
        <w:t>II</w:t>
      </w:r>
      <w:r w:rsidRPr="00082825">
        <w:rPr>
          <w:rFonts w:ascii="Times New Roman" w:eastAsia="Times New Roman" w:hAnsi="Times New Roman" w:cs="Times New Roman"/>
          <w:b/>
          <w:color w:val="auto"/>
          <w:lang w:eastAsia="en-US"/>
        </w:rPr>
        <w:t>. Информация о выявлении и оценке рисков нарушения антимонопольного законодательства</w:t>
      </w:r>
      <w:bookmarkEnd w:id="0"/>
    </w:p>
    <w:p w:rsidR="00082825" w:rsidRPr="00082825" w:rsidRDefault="00082825" w:rsidP="00082825">
      <w:pPr>
        <w:keepNext/>
        <w:keepLines/>
        <w:spacing w:line="276" w:lineRule="auto"/>
        <w:ind w:left="150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en-US"/>
        </w:rPr>
      </w:pPr>
      <w:bookmarkStart w:id="1" w:name="bookmark2"/>
      <w:r w:rsidRPr="00082825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2.1. Анализ выявленных нарушений </w:t>
      </w:r>
      <w:proofErr w:type="gramStart"/>
      <w:r w:rsidRPr="00082825">
        <w:rPr>
          <w:rFonts w:ascii="Times New Roman" w:eastAsia="Times New Roman" w:hAnsi="Times New Roman" w:cs="Times New Roman"/>
          <w:b/>
          <w:color w:val="auto"/>
          <w:lang w:eastAsia="en-US"/>
        </w:rPr>
        <w:t>антимонопольного</w:t>
      </w:r>
      <w:bookmarkEnd w:id="1"/>
      <w:proofErr w:type="gramEnd"/>
    </w:p>
    <w:p w:rsidR="00082825" w:rsidRPr="00082825" w:rsidRDefault="00082825" w:rsidP="00082825">
      <w:pPr>
        <w:keepNext/>
        <w:keepLines/>
        <w:spacing w:line="276" w:lineRule="auto"/>
        <w:ind w:left="780" w:hanging="34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en-US"/>
        </w:rPr>
      </w:pPr>
      <w:bookmarkStart w:id="2" w:name="bookmark3"/>
      <w:r w:rsidRPr="00082825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законодательства в деятельности </w:t>
      </w:r>
      <w:bookmarkStart w:id="3" w:name="bookmark4"/>
      <w:bookmarkEnd w:id="2"/>
      <w:r w:rsidRPr="00082825">
        <w:rPr>
          <w:rFonts w:ascii="Times New Roman" w:eastAsia="Times New Roman" w:hAnsi="Times New Roman" w:cs="Times New Roman"/>
          <w:b/>
          <w:color w:val="auto"/>
          <w:lang w:eastAsia="en-US"/>
        </w:rPr>
        <w:t>управления ЗАГС и архивов Липецкой области за 2017—2020 годы</w:t>
      </w:r>
      <w:bookmarkEnd w:id="3"/>
    </w:p>
    <w:p w:rsidR="00082825" w:rsidRPr="00082825" w:rsidRDefault="00082825" w:rsidP="00082825">
      <w:pPr>
        <w:spacing w:line="276" w:lineRule="auto"/>
        <w:ind w:left="20" w:right="20" w:firstLine="4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Во исполнение пункта 3.2. Положения об организации системы внутреннего обеспечения соответствия требованиям антимонопольного законодательства в управлении ЗАГС и архивов Липецкой области проведен сбор и анализ информации о наличии нарушений антимонопольного законодательства в деятельности управления за 2017-2020 годы.</w:t>
      </w:r>
    </w:p>
    <w:p w:rsidR="00082825" w:rsidRPr="00082825" w:rsidRDefault="00082825" w:rsidP="00082825">
      <w:pPr>
        <w:spacing w:line="276" w:lineRule="auto"/>
        <w:ind w:left="20" w:right="20" w:firstLine="44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За указанный период не было выявлено  нарушений. </w:t>
      </w:r>
    </w:p>
    <w:p w:rsidR="00082825" w:rsidRPr="00082825" w:rsidRDefault="00082825" w:rsidP="00082825">
      <w:pPr>
        <w:spacing w:line="276" w:lineRule="auto"/>
        <w:ind w:left="1740" w:right="40" w:hanging="10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82825" w:rsidRPr="00082825" w:rsidRDefault="00082825" w:rsidP="00082825">
      <w:pPr>
        <w:spacing w:line="276" w:lineRule="auto"/>
        <w:ind w:left="1740" w:right="40" w:hanging="1000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082825">
        <w:rPr>
          <w:rFonts w:ascii="Times New Roman" w:eastAsia="Times New Roman" w:hAnsi="Times New Roman" w:cs="Times New Roman"/>
          <w:b/>
          <w:color w:val="auto"/>
          <w:lang w:eastAsia="en-US"/>
        </w:rPr>
        <w:lastRenderedPageBreak/>
        <w:t>2.2. Анализ нормативных правовых актов управления ЗАГС и архивов Липецкой области на предмет их соответствия антимонопольному законодательству</w:t>
      </w:r>
    </w:p>
    <w:p w:rsidR="00082825" w:rsidRPr="00082825" w:rsidRDefault="00082825" w:rsidP="0008282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082825">
        <w:rPr>
          <w:rFonts w:ascii="Times New Roman" w:hAnsi="Times New Roman" w:cs="Times New Roman"/>
        </w:rPr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Управлением сформирован и размещен на официальном сайте Управления в разделе «Независимая экспертиза» перечень действующих нормативных правовых актов управления, обязательных для неопределенного круга лиц, рассчитанных на неоднократное применение  (далее – перечень актов), с уведомлением о начале</w:t>
      </w:r>
      <w:proofErr w:type="gramEnd"/>
      <w:r w:rsidRPr="00082825">
        <w:rPr>
          <w:rFonts w:ascii="Times New Roman" w:hAnsi="Times New Roman" w:cs="Times New Roman"/>
        </w:rPr>
        <w:t xml:space="preserve"> сбора замечаний и предложений организаций и граждан. </w:t>
      </w:r>
    </w:p>
    <w:p w:rsidR="00082825" w:rsidRPr="00082825" w:rsidRDefault="00082825" w:rsidP="0008282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082825">
        <w:rPr>
          <w:rFonts w:ascii="Times New Roman" w:hAnsi="Times New Roman" w:cs="Times New Roman"/>
        </w:rPr>
        <w:t xml:space="preserve">При размещении данного перечня указывалось обоснование реализации предлагаемых решений, в том числе их влияние на конкуренцию, а также текст нормативного правового акта.  </w:t>
      </w:r>
    </w:p>
    <w:p w:rsidR="00082825" w:rsidRPr="00082825" w:rsidRDefault="00082825" w:rsidP="0008282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082825">
        <w:rPr>
          <w:rFonts w:ascii="Times New Roman" w:hAnsi="Times New Roman" w:cs="Times New Roman"/>
        </w:rPr>
        <w:t>В указанный в уведомлении срок, замечаний и предложений от организаций и граждан не поступили.</w:t>
      </w:r>
    </w:p>
    <w:p w:rsidR="00082825" w:rsidRPr="00082825" w:rsidRDefault="00082825" w:rsidP="0008282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082825">
        <w:rPr>
          <w:rFonts w:ascii="Times New Roman" w:hAnsi="Times New Roman" w:cs="Times New Roman"/>
        </w:rPr>
        <w:t>По итогам проведенного анализа нормативных правовых актов  Управлением сделан вывод об их соответствии антимонопольному законодательству, о нецелесообразности внесения изменений в действующие  нормативные правовые акты.</w:t>
      </w:r>
    </w:p>
    <w:p w:rsidR="00082825" w:rsidRPr="00082825" w:rsidRDefault="00082825" w:rsidP="0008282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082825">
        <w:rPr>
          <w:rFonts w:ascii="Times New Roman" w:hAnsi="Times New Roman" w:cs="Times New Roman"/>
        </w:rPr>
        <w:t>Одновременно с этим Управлением проведен анализ выявленных нарушений антимонопольного законодательства в деятельности Управления в период  2017 – 2019 годов.</w:t>
      </w:r>
    </w:p>
    <w:p w:rsidR="00082825" w:rsidRPr="00082825" w:rsidRDefault="00082825" w:rsidP="0008282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082825">
        <w:rPr>
          <w:rFonts w:ascii="Times New Roman" w:hAnsi="Times New Roman" w:cs="Times New Roman"/>
        </w:rPr>
        <w:t>Также, в 2020 году н</w:t>
      </w:r>
      <w:r w:rsidRPr="00082825">
        <w:rPr>
          <w:rFonts w:ascii="Times New Roman" w:eastAsia="Times New Roman" w:hAnsi="Times New Roman" w:cs="Times New Roman"/>
          <w:color w:val="auto"/>
        </w:rPr>
        <w:t xml:space="preserve">а основании приказа управления финансов Липецкой области </w:t>
      </w:r>
      <w:r w:rsidRPr="00082825">
        <w:rPr>
          <w:rFonts w:ascii="Times New Roman" w:eastAsia="Times New Roman" w:hAnsi="Times New Roman" w:cs="Times New Roman"/>
          <w:color w:val="auto"/>
          <w:spacing w:val="-1"/>
        </w:rPr>
        <w:t xml:space="preserve">от 17.02.2020 №37 «О проведении контрольного мероприятия в сфере закупок», заместителем начальника отдела контроля контрактной системы в сфере закупок управления финансов Липецкой области </w:t>
      </w:r>
      <w:r w:rsidRPr="00082825">
        <w:rPr>
          <w:rFonts w:ascii="Times New Roman" w:eastAsia="Times New Roman" w:hAnsi="Times New Roman" w:cs="Times New Roman"/>
          <w:color w:val="auto"/>
          <w:spacing w:val="-1"/>
          <w:lang w:val="en-US"/>
        </w:rPr>
        <w:t>B</w:t>
      </w:r>
      <w:r w:rsidRPr="00082825">
        <w:rPr>
          <w:rFonts w:ascii="Times New Roman" w:eastAsia="Times New Roman" w:hAnsi="Times New Roman" w:cs="Times New Roman"/>
          <w:color w:val="auto"/>
          <w:spacing w:val="-1"/>
        </w:rPr>
        <w:t>.</w:t>
      </w:r>
      <w:r w:rsidRPr="00082825">
        <w:rPr>
          <w:rFonts w:ascii="Times New Roman" w:eastAsia="Times New Roman" w:hAnsi="Times New Roman" w:cs="Times New Roman"/>
          <w:color w:val="auto"/>
          <w:spacing w:val="-1"/>
          <w:lang w:val="en-US"/>
        </w:rPr>
        <w:t>C</w:t>
      </w:r>
      <w:r w:rsidRPr="00082825">
        <w:rPr>
          <w:rFonts w:ascii="Times New Roman" w:eastAsia="Times New Roman" w:hAnsi="Times New Roman" w:cs="Times New Roman"/>
          <w:color w:val="auto"/>
          <w:spacing w:val="-1"/>
        </w:rPr>
        <w:t xml:space="preserve">. </w:t>
      </w:r>
      <w:proofErr w:type="gramStart"/>
      <w:r w:rsidRPr="00082825">
        <w:rPr>
          <w:rFonts w:ascii="Times New Roman" w:eastAsia="Times New Roman" w:hAnsi="Times New Roman" w:cs="Times New Roman"/>
          <w:color w:val="auto"/>
          <w:spacing w:val="-1"/>
        </w:rPr>
        <w:t xml:space="preserve">Кузьминой проведена </w:t>
      </w:r>
      <w:r w:rsidRPr="00082825">
        <w:rPr>
          <w:rFonts w:ascii="Times New Roman" w:eastAsia="Times New Roman" w:hAnsi="Times New Roman" w:cs="Times New Roman"/>
          <w:color w:val="auto"/>
        </w:rPr>
        <w:t xml:space="preserve">плановая проверка по соблюдению требований законодательства Российской Федерации в сфере закупок товаров, работ, услуг в части полномочий, </w:t>
      </w:r>
      <w:r w:rsidRPr="00082825">
        <w:rPr>
          <w:rFonts w:ascii="Times New Roman" w:eastAsia="Times New Roman" w:hAnsi="Times New Roman" w:cs="Times New Roman"/>
          <w:color w:val="auto"/>
          <w:spacing w:val="-1"/>
        </w:rPr>
        <w:t xml:space="preserve">предусмотренных частью 3 статьи 99 Федерального закона от 05 апреля 2013 года </w:t>
      </w:r>
      <w:r w:rsidRPr="00082825">
        <w:rPr>
          <w:rFonts w:ascii="Times New Roman" w:eastAsia="Times New Roman" w:hAnsi="Times New Roman" w:cs="Times New Roman"/>
          <w:color w:val="auto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(далее - Закон № 44-ФЗ) </w:t>
      </w:r>
      <w:r w:rsidRPr="00082825">
        <w:rPr>
          <w:rFonts w:ascii="Times New Roman" w:eastAsia="Times New Roman" w:hAnsi="Times New Roman" w:cs="Times New Roman"/>
          <w:color w:val="auto"/>
          <w:spacing w:val="-1"/>
        </w:rPr>
        <w:t>при осуществлении закупок в управлении записи актов гражданского состояния и</w:t>
      </w:r>
      <w:proofErr w:type="gramEnd"/>
      <w:r w:rsidRPr="00082825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proofErr w:type="gramStart"/>
      <w:r w:rsidRPr="00082825">
        <w:rPr>
          <w:rFonts w:ascii="Times New Roman" w:eastAsia="Times New Roman" w:hAnsi="Times New Roman" w:cs="Times New Roman"/>
          <w:color w:val="auto"/>
        </w:rPr>
        <w:t>архивов Липецкой области за период с 01.01.2019 по 31.12.2019.</w:t>
      </w:r>
      <w:r w:rsidRPr="00082825">
        <w:rPr>
          <w:rFonts w:ascii="Times New Roman" w:hAnsi="Times New Roman" w:cs="Times New Roman"/>
        </w:rPr>
        <w:t>была проведена плановая проверка соблюдения требований законодательства Российской Федерации в сфере закупок товаров, работ, услуг в части полномочий, предусмотренных частью 3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при осуществлении закупок в управлении</w:t>
      </w:r>
      <w:proofErr w:type="gramEnd"/>
      <w:r w:rsidRPr="00082825">
        <w:rPr>
          <w:rFonts w:ascii="Times New Roman" w:hAnsi="Times New Roman" w:cs="Times New Roman"/>
        </w:rPr>
        <w:t xml:space="preserve"> записи актов гражданского состояния и архивов Липецкой области за период с 01.01.2019 по 31.12.2019г.</w:t>
      </w:r>
    </w:p>
    <w:p w:rsidR="00082825" w:rsidRPr="00082825" w:rsidRDefault="00082825" w:rsidP="0008282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082825">
        <w:rPr>
          <w:rFonts w:ascii="Times New Roman" w:hAnsi="Times New Roman" w:cs="Times New Roman"/>
        </w:rPr>
        <w:t xml:space="preserve">При  проведении проверки управлением финансов Липецкой области не установлены признаки нарушения Управлением, его аукционной комиссией требований Закона о контрактной системе. </w:t>
      </w:r>
    </w:p>
    <w:p w:rsidR="00082825" w:rsidRPr="00082825" w:rsidRDefault="00082825" w:rsidP="0008282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082825">
        <w:rPr>
          <w:rFonts w:ascii="Times New Roman" w:hAnsi="Times New Roman" w:cs="Times New Roman"/>
        </w:rPr>
        <w:t>Жалоб по вопросам применения и возможного нарушения норм антимонопольного законодательства в УФАС по Липецкой области в отношении Управления не поступало. Предостережения, предупреждения, штрафы отсутствуют.</w:t>
      </w:r>
    </w:p>
    <w:p w:rsidR="00082825" w:rsidRPr="00082825" w:rsidRDefault="00082825" w:rsidP="0008282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082825">
        <w:rPr>
          <w:rFonts w:ascii="Times New Roman" w:hAnsi="Times New Roman" w:cs="Times New Roman"/>
        </w:rPr>
        <w:lastRenderedPageBreak/>
        <w:t>Рассмотрение дел по вопросам применения и возможного нарушения Управлением норм антимонопольного законодательства в судебных инстанциях не осуществлялось.</w:t>
      </w:r>
    </w:p>
    <w:p w:rsidR="00082825" w:rsidRPr="00082825" w:rsidRDefault="00082825" w:rsidP="0008282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082825">
        <w:rPr>
          <w:rFonts w:ascii="Times New Roman" w:hAnsi="Times New Roman" w:cs="Times New Roman"/>
        </w:rPr>
        <w:t>Нормативные правовые акты Управления, в которых ФАС России выявлены нарушения антимонопольного законодательства в указанный период, в Управлении отсутствуют.</w:t>
      </w:r>
    </w:p>
    <w:p w:rsidR="00082825" w:rsidRPr="00082825" w:rsidRDefault="00082825" w:rsidP="0008282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</w:rPr>
      </w:pPr>
    </w:p>
    <w:p w:rsidR="00082825" w:rsidRPr="00082825" w:rsidRDefault="00082825" w:rsidP="0008282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082825">
        <w:rPr>
          <w:rFonts w:ascii="Times New Roman" w:hAnsi="Times New Roman" w:cs="Times New Roman"/>
          <w:b/>
        </w:rPr>
        <w:t xml:space="preserve">2.3. Анализ проектов нормативных правовых актов управления ЗАГС и архивов Липецкой области </w:t>
      </w:r>
      <w:r w:rsidRPr="0008282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на предмет их соответствия антимонопольному законодательству</w:t>
      </w:r>
      <w:r w:rsidRPr="00082825">
        <w:rPr>
          <w:rFonts w:ascii="Times New Roman" w:eastAsia="Times New Roman" w:hAnsi="Times New Roman" w:cs="Times New Roman"/>
          <w:b/>
          <w:bdr w:val="none" w:sz="0" w:space="0" w:color="auto" w:frame="1"/>
        </w:rPr>
        <w:t>.</w:t>
      </w:r>
    </w:p>
    <w:p w:rsidR="00082825" w:rsidRPr="00082825" w:rsidRDefault="00082825" w:rsidP="00082825">
      <w:pPr>
        <w:spacing w:line="276" w:lineRule="auto"/>
        <w:ind w:left="180" w:right="40" w:firstLine="8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82825" w:rsidRPr="00082825" w:rsidRDefault="00082825" w:rsidP="00082825">
      <w:pPr>
        <w:spacing w:line="276" w:lineRule="auto"/>
        <w:ind w:left="23" w:right="40" w:firstLine="76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В соответствии с пунктом 3.4. Положения об организации системы внутреннего обеспечения соответствия требованиям антимонопольного законодательства в управлении ЗАГС и архивов Липецкой области уполномоченным должностным лицом на постоянной основе проводится анализ проектов нормативных правовых актов управления ЗАГС и архивов Липецкой области на предмет их соответствия антимонопольному законодательству.</w:t>
      </w:r>
    </w:p>
    <w:p w:rsidR="00082825" w:rsidRPr="00082825" w:rsidRDefault="00082825" w:rsidP="00082825">
      <w:pPr>
        <w:spacing w:after="300" w:line="276" w:lineRule="auto"/>
        <w:ind w:left="23" w:right="40" w:firstLine="76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В 2020 году 6 проектов нормативных правовых актов были размещены на официальном сайте управлении ЗАГС и архивов Липецкой области.  По итогам проведенного анализа проектов нормативных правовых актов управлением сделан вывод об их соответствии антимонопольному законодательству, о нецелесообразности внесения изменений в разработанные проекты нормативных правовых актов.</w:t>
      </w:r>
    </w:p>
    <w:p w:rsidR="00082825" w:rsidRPr="00082825" w:rsidRDefault="00082825" w:rsidP="00082825">
      <w:pPr>
        <w:keepNext/>
        <w:keepLines/>
        <w:spacing w:after="297" w:line="276" w:lineRule="auto"/>
        <w:ind w:left="2120" w:right="40" w:hanging="132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en-US"/>
        </w:rPr>
      </w:pPr>
      <w:bookmarkStart w:id="4" w:name="bookmark5"/>
      <w:r w:rsidRPr="00082825">
        <w:rPr>
          <w:rFonts w:ascii="Times New Roman" w:eastAsia="Times New Roman" w:hAnsi="Times New Roman" w:cs="Times New Roman"/>
          <w:b/>
          <w:color w:val="auto"/>
          <w:lang w:val="en-US" w:eastAsia="en-US"/>
        </w:rPr>
        <w:t>III</w:t>
      </w:r>
      <w:r w:rsidRPr="00082825">
        <w:rPr>
          <w:rFonts w:ascii="Times New Roman" w:eastAsia="Times New Roman" w:hAnsi="Times New Roman" w:cs="Times New Roman"/>
          <w:b/>
          <w:color w:val="auto"/>
          <w:lang w:eastAsia="en-US"/>
        </w:rPr>
        <w:t>. Информация об исполнении мероприятий по снижению рисков нарушения антимонопольного законодательства</w:t>
      </w:r>
      <w:bookmarkEnd w:id="4"/>
    </w:p>
    <w:p w:rsidR="00082825" w:rsidRPr="00082825" w:rsidRDefault="00082825" w:rsidP="00082825">
      <w:pPr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082825">
        <w:rPr>
          <w:rFonts w:ascii="Times New Roman" w:eastAsia="Calibri" w:hAnsi="Times New Roman" w:cs="Times New Roman"/>
        </w:rPr>
        <w:t>В соответствии с распоряжением Правительства Российской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осуществлено ознакомление работников Управления с приказом Управления от 27.02.2019 № 18 «Об организации системы внутреннего обеспечения соответствия требованиям антимонопольного законодательства в деятельности управления ЗАГС и архивов Липецкой области».</w:t>
      </w:r>
      <w:proofErr w:type="gramEnd"/>
    </w:p>
    <w:p w:rsidR="00082825" w:rsidRPr="00082825" w:rsidRDefault="00082825" w:rsidP="00082825">
      <w:pPr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82825">
        <w:rPr>
          <w:rFonts w:ascii="Times New Roman" w:eastAsia="Calibri" w:hAnsi="Times New Roman" w:cs="Times New Roman"/>
        </w:rPr>
        <w:t xml:space="preserve"> </w:t>
      </w:r>
      <w:proofErr w:type="gramStart"/>
      <w:r w:rsidRPr="00082825">
        <w:rPr>
          <w:rFonts w:ascii="Times New Roman" w:eastAsia="Calibri" w:hAnsi="Times New Roman" w:cs="Times New Roman"/>
        </w:rPr>
        <w:t xml:space="preserve">Уполномоченным лицом, ответственным за осуществление внедрения антимонопольного </w:t>
      </w:r>
      <w:proofErr w:type="spellStart"/>
      <w:r w:rsidRPr="00082825">
        <w:rPr>
          <w:rFonts w:ascii="Times New Roman" w:eastAsia="Calibri" w:hAnsi="Times New Roman" w:cs="Times New Roman"/>
        </w:rPr>
        <w:t>комплаенса</w:t>
      </w:r>
      <w:proofErr w:type="spellEnd"/>
      <w:r w:rsidRPr="00082825">
        <w:rPr>
          <w:rFonts w:ascii="Times New Roman" w:eastAsia="Calibri" w:hAnsi="Times New Roman" w:cs="Times New Roman"/>
        </w:rPr>
        <w:t xml:space="preserve"> и контроля за его исполнением в Управлении, проведен мониторинг исполнения плана мероприятий по снижению рисков нарушения антимонопольного законодательства Управления, утвержденного приказом Управления от 24.02.2020г. №35 «Об утверждении карты </w:t>
      </w:r>
      <w:proofErr w:type="spellStart"/>
      <w:r w:rsidRPr="00082825">
        <w:rPr>
          <w:rFonts w:ascii="Times New Roman" w:eastAsia="Calibri" w:hAnsi="Times New Roman" w:cs="Times New Roman"/>
        </w:rPr>
        <w:t>комплаен</w:t>
      </w:r>
      <w:proofErr w:type="spellEnd"/>
      <w:r w:rsidRPr="00082825">
        <w:rPr>
          <w:rFonts w:ascii="Times New Roman" w:eastAsia="Calibri" w:hAnsi="Times New Roman" w:cs="Times New Roman"/>
        </w:rPr>
        <w:t xml:space="preserve">-рисков нарушения антимонопольного законодательства, плана мероприятий «дорожная карта» по снижению </w:t>
      </w:r>
      <w:proofErr w:type="spellStart"/>
      <w:r w:rsidRPr="00082825">
        <w:rPr>
          <w:rFonts w:ascii="Times New Roman" w:eastAsia="Calibri" w:hAnsi="Times New Roman" w:cs="Times New Roman"/>
        </w:rPr>
        <w:t>комплаенс</w:t>
      </w:r>
      <w:proofErr w:type="spellEnd"/>
      <w:r w:rsidRPr="00082825">
        <w:rPr>
          <w:rFonts w:ascii="Times New Roman" w:eastAsia="Calibri" w:hAnsi="Times New Roman" w:cs="Times New Roman"/>
        </w:rPr>
        <w:t xml:space="preserve">-рисков в управлении ЗАГС и архивов  Липецкой области».  </w:t>
      </w:r>
      <w:proofErr w:type="gramEnd"/>
    </w:p>
    <w:p w:rsidR="00082825" w:rsidRPr="00082825" w:rsidRDefault="00082825" w:rsidP="0008282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82825">
        <w:rPr>
          <w:rFonts w:ascii="Times New Roman" w:eastAsia="Calibri" w:hAnsi="Times New Roman" w:cs="Times New Roman"/>
        </w:rPr>
        <w:t xml:space="preserve">В соответствии с приказом Управления от 24.02.2020 №36 «Об утверждении значений ключевых показателей эффективности функционирования  антимонопольного </w:t>
      </w:r>
      <w:proofErr w:type="spellStart"/>
      <w:r w:rsidRPr="00082825">
        <w:rPr>
          <w:rFonts w:ascii="Times New Roman" w:eastAsia="Calibri" w:hAnsi="Times New Roman" w:cs="Times New Roman"/>
        </w:rPr>
        <w:t>комплаенса</w:t>
      </w:r>
      <w:proofErr w:type="spellEnd"/>
      <w:r w:rsidRPr="00082825">
        <w:rPr>
          <w:rFonts w:ascii="Times New Roman" w:eastAsia="Calibri" w:hAnsi="Times New Roman" w:cs="Times New Roman"/>
        </w:rPr>
        <w:t xml:space="preserve"> в управлении на 2019-2020 годы»  произведена оценка достижения ключевых показателей эффективности функционирования  антимонопольного </w:t>
      </w:r>
      <w:proofErr w:type="spellStart"/>
      <w:r w:rsidRPr="00082825">
        <w:rPr>
          <w:rFonts w:ascii="Times New Roman" w:eastAsia="Calibri" w:hAnsi="Times New Roman" w:cs="Times New Roman"/>
        </w:rPr>
        <w:t>комплаенса</w:t>
      </w:r>
      <w:proofErr w:type="spellEnd"/>
      <w:r w:rsidRPr="00082825">
        <w:rPr>
          <w:rFonts w:ascii="Times New Roman" w:eastAsia="Calibri" w:hAnsi="Times New Roman" w:cs="Times New Roman"/>
        </w:rPr>
        <w:t xml:space="preserve"> в Управлении в 2020 году.</w:t>
      </w:r>
      <w:bookmarkStart w:id="5" w:name="bookmark6"/>
      <w:r w:rsidRPr="00082825">
        <w:rPr>
          <w:rFonts w:ascii="Times New Roman" w:hAnsi="Times New Roman" w:cs="Times New Roman"/>
        </w:rPr>
        <w:t xml:space="preserve"> </w:t>
      </w:r>
    </w:p>
    <w:p w:rsidR="00082825" w:rsidRPr="00082825" w:rsidRDefault="00082825" w:rsidP="00082825">
      <w:pPr>
        <w:spacing w:line="276" w:lineRule="auto"/>
        <w:ind w:firstLine="69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82825" w:rsidRPr="00082825" w:rsidRDefault="00082825" w:rsidP="00082825">
      <w:pPr>
        <w:spacing w:line="276" w:lineRule="auto"/>
        <w:ind w:firstLine="697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082825">
        <w:rPr>
          <w:rFonts w:ascii="Times New Roman" w:eastAsia="Times New Roman" w:hAnsi="Times New Roman" w:cs="Times New Roman"/>
          <w:b/>
          <w:color w:val="auto"/>
          <w:lang w:val="en-US" w:eastAsia="en-US"/>
        </w:rPr>
        <w:lastRenderedPageBreak/>
        <w:t>IV</w:t>
      </w:r>
      <w:r w:rsidRPr="00082825">
        <w:rPr>
          <w:rFonts w:ascii="Times New Roman" w:eastAsia="Times New Roman" w:hAnsi="Times New Roman" w:cs="Times New Roman"/>
          <w:b/>
          <w:color w:val="auto"/>
          <w:lang w:eastAsia="en-US"/>
        </w:rPr>
        <w:t>.</w:t>
      </w:r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082825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Оценка эффективности функционирования в управлении ЗАГС и архивов Липецкой области антимонопольного </w:t>
      </w:r>
      <w:proofErr w:type="spellStart"/>
      <w:r w:rsidRPr="00082825">
        <w:rPr>
          <w:rFonts w:ascii="Times New Roman" w:eastAsia="Times New Roman" w:hAnsi="Times New Roman" w:cs="Times New Roman"/>
          <w:b/>
          <w:color w:val="auto"/>
          <w:lang w:eastAsia="en-US"/>
        </w:rPr>
        <w:t>комплаенса</w:t>
      </w:r>
      <w:proofErr w:type="spellEnd"/>
      <w:r w:rsidRPr="00082825">
        <w:rPr>
          <w:rFonts w:ascii="Times New Roman" w:eastAsia="Times New Roman" w:hAnsi="Times New Roman" w:cs="Times New Roman"/>
          <w:b/>
          <w:color w:val="auto"/>
          <w:lang w:eastAsia="en-US"/>
        </w:rPr>
        <w:t>.</w:t>
      </w:r>
    </w:p>
    <w:p w:rsidR="00082825" w:rsidRPr="00082825" w:rsidRDefault="00082825" w:rsidP="00082825">
      <w:pPr>
        <w:spacing w:line="276" w:lineRule="auto"/>
        <w:ind w:firstLine="697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276"/>
        <w:gridCol w:w="1559"/>
        <w:gridCol w:w="1417"/>
      </w:tblGrid>
      <w:tr w:rsidR="00082825" w:rsidRPr="00082825" w:rsidTr="003D14A8">
        <w:trPr>
          <w:trHeight w:val="5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№ </w:t>
            </w:r>
            <w:proofErr w:type="gramStart"/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25" w:rsidRPr="00082825" w:rsidRDefault="00082825" w:rsidP="000828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Достигнутое значение</w:t>
            </w:r>
          </w:p>
        </w:tc>
      </w:tr>
      <w:tr w:rsidR="00082825" w:rsidRPr="00082825" w:rsidTr="003D14A8">
        <w:trPr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2020 год</w:t>
            </w:r>
          </w:p>
        </w:tc>
      </w:tr>
      <w:tr w:rsidR="00082825" w:rsidRPr="00082825" w:rsidTr="003D14A8">
        <w:trPr>
          <w:trHeight w:val="46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Для управления ЗАГС и архивов Липецкой области в целом:</w:t>
            </w:r>
          </w:p>
        </w:tc>
      </w:tr>
      <w:tr w:rsidR="00082825" w:rsidRPr="00082825" w:rsidTr="003D14A8">
        <w:trPr>
          <w:trHeight w:val="1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  <w:p w:rsidR="00082825" w:rsidRPr="00082825" w:rsidRDefault="00082825" w:rsidP="0008282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2825" w:rsidRPr="00082825" w:rsidRDefault="00082825" w:rsidP="0008282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2825" w:rsidRPr="00082825" w:rsidRDefault="00082825" w:rsidP="0008282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Коэффициент снижения количества нарушений антимонопольного законодательства со стороны управления ЗАГС и архивов Липецкой области (по сравнению с 2017 годом)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082825" w:rsidRPr="00082825" w:rsidTr="003D14A8">
        <w:trPr>
          <w:trHeight w:val="1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082825" w:rsidRPr="00082825" w:rsidRDefault="00082825" w:rsidP="0008282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2825" w:rsidRPr="00082825" w:rsidRDefault="00082825" w:rsidP="0008282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2825" w:rsidRPr="00082825" w:rsidRDefault="00082825" w:rsidP="0008282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Доля проектов нормативных правовых актов управления ЗАГС и архивов Липецкой области, в которых выявлены риски нарушения антимонопольного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100</w:t>
            </w:r>
          </w:p>
        </w:tc>
      </w:tr>
      <w:tr w:rsidR="00082825" w:rsidRPr="00082825" w:rsidTr="003D14A8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  <w:p w:rsidR="00082825" w:rsidRPr="00082825" w:rsidRDefault="00082825" w:rsidP="0008282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82825" w:rsidRPr="00082825" w:rsidRDefault="00082825" w:rsidP="0008282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Доля нормативных правовых актов управления ЗАГС и архивов Липецкой области, в которых выявлены риски нарушения антимонопольного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100</w:t>
            </w:r>
          </w:p>
        </w:tc>
      </w:tr>
      <w:tr w:rsidR="00082825" w:rsidRPr="00082825" w:rsidTr="003D14A8">
        <w:trPr>
          <w:trHeight w:val="4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Для уполномоченного подразделения:</w:t>
            </w:r>
          </w:p>
        </w:tc>
      </w:tr>
      <w:tr w:rsidR="00082825" w:rsidRPr="00082825" w:rsidTr="003D14A8">
        <w:trPr>
          <w:trHeight w:val="1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  <w:p w:rsidR="00082825" w:rsidRPr="00082825" w:rsidRDefault="00082825" w:rsidP="0008282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Доля сотрудников управления ЗАГС и архивов Липецкой области,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комплаенсу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25" w:rsidRPr="00082825" w:rsidRDefault="00082825" w:rsidP="00082825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2825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</w:tr>
    </w:tbl>
    <w:p w:rsidR="00082825" w:rsidRPr="00082825" w:rsidRDefault="00082825" w:rsidP="00082825">
      <w:pPr>
        <w:spacing w:line="276" w:lineRule="auto"/>
        <w:ind w:firstLine="697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082825" w:rsidRPr="00082825" w:rsidRDefault="00082825" w:rsidP="00082825">
      <w:pPr>
        <w:shd w:val="clear" w:color="auto" w:fill="FFFFFF"/>
        <w:spacing w:line="276" w:lineRule="auto"/>
        <w:ind w:firstLine="69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Таким образом, в настоящее время в управлении осуществлено внедрение системы внутреннего обеспечения требованиям антимонопольного законодательства.</w:t>
      </w:r>
    </w:p>
    <w:p w:rsidR="00082825" w:rsidRPr="00082825" w:rsidRDefault="00082825" w:rsidP="00082825">
      <w:pPr>
        <w:shd w:val="clear" w:color="auto" w:fill="FFFFFF"/>
        <w:spacing w:line="276" w:lineRule="auto"/>
        <w:ind w:firstLine="69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Разработаны нормативные акты Управления в сфере антимонопольного </w:t>
      </w:r>
      <w:proofErr w:type="spellStart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комплаенса</w:t>
      </w:r>
      <w:proofErr w:type="spellEnd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, создан раздел «Антимонопольный </w:t>
      </w:r>
      <w:proofErr w:type="spellStart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комплаенс</w:t>
      </w:r>
      <w:proofErr w:type="spellEnd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» на официальном сайте Управления в сети Интернет.</w:t>
      </w:r>
    </w:p>
    <w:p w:rsidR="00082825" w:rsidRPr="00082825" w:rsidRDefault="00082825" w:rsidP="00082825">
      <w:pPr>
        <w:shd w:val="clear" w:color="auto" w:fill="FFFFFF"/>
        <w:spacing w:line="276" w:lineRule="auto"/>
        <w:ind w:firstLine="69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Урегулировано взаимодействие структурных подразделений по вопросам нарушения антимонопольного законодательства  и антимонопольного </w:t>
      </w:r>
      <w:proofErr w:type="spellStart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комплаенса</w:t>
      </w:r>
      <w:proofErr w:type="spellEnd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082825" w:rsidRPr="00082825" w:rsidRDefault="00082825" w:rsidP="00082825">
      <w:pPr>
        <w:shd w:val="clear" w:color="auto" w:fill="FFFFFF"/>
        <w:spacing w:line="276" w:lineRule="auto"/>
        <w:ind w:firstLine="69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Осуществлено ознакомление государственных гражданских служащих  с </w:t>
      </w:r>
      <w:proofErr w:type="gramStart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антимонопольным</w:t>
      </w:r>
      <w:proofErr w:type="gramEnd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spellStart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комплаенсом</w:t>
      </w:r>
      <w:proofErr w:type="spellEnd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. Проведена оценка рисков нарушения антимонопольного законодательства, по результатам </w:t>
      </w:r>
      <w:proofErr w:type="gramStart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которой</w:t>
      </w:r>
      <w:proofErr w:type="gramEnd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 составлена Карта рисков нарушения антимонопольного законодательства.</w:t>
      </w:r>
      <w:r w:rsidRPr="00082825">
        <w:rPr>
          <w:rFonts w:ascii="Times New Roman" w:eastAsia="Times New Roman" w:hAnsi="Times New Roman" w:cs="Times New Roman"/>
          <w:color w:val="auto"/>
          <w:lang w:eastAsia="en-US"/>
        </w:rPr>
        <w:cr/>
      </w:r>
      <w:bookmarkEnd w:id="5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Настоящий доклад об антимонопольном </w:t>
      </w:r>
      <w:proofErr w:type="spellStart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комплаенсе</w:t>
      </w:r>
      <w:proofErr w:type="spellEnd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 xml:space="preserve"> разместить  на официальном сайте управлении ЗАГС и архивов Липецкой области в разделе «Антимонопольный </w:t>
      </w:r>
      <w:proofErr w:type="spellStart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комплаенс</w:t>
      </w:r>
      <w:proofErr w:type="spellEnd"/>
      <w:r w:rsidRPr="00082825">
        <w:rPr>
          <w:rFonts w:ascii="Times New Roman" w:eastAsia="Times New Roman" w:hAnsi="Times New Roman" w:cs="Times New Roman"/>
          <w:color w:val="auto"/>
          <w:lang w:eastAsia="en-US"/>
        </w:rPr>
        <w:t>».</w:t>
      </w:r>
    </w:p>
    <w:p w:rsidR="00082825" w:rsidRPr="00082825" w:rsidRDefault="00082825" w:rsidP="00082825">
      <w:pPr>
        <w:spacing w:line="276" w:lineRule="auto"/>
      </w:pPr>
      <w:bookmarkStart w:id="6" w:name="_GoBack"/>
      <w:bookmarkEnd w:id="6"/>
    </w:p>
    <w:sectPr w:rsidR="00082825" w:rsidRPr="0008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D9"/>
    <w:rsid w:val="00082825"/>
    <w:rsid w:val="00252CD9"/>
    <w:rsid w:val="006B0A44"/>
    <w:rsid w:val="007A6301"/>
    <w:rsid w:val="008A1FC3"/>
    <w:rsid w:val="00904F9C"/>
    <w:rsid w:val="00E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4F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904F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rsid w:val="00904F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04F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04F9C"/>
    <w:pPr>
      <w:shd w:val="clear" w:color="auto" w:fill="FFFFFF"/>
      <w:spacing w:line="320" w:lineRule="exact"/>
      <w:ind w:hanging="34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Heading10">
    <w:name w:val="Heading #1"/>
    <w:basedOn w:val="a"/>
    <w:link w:val="Heading1"/>
    <w:rsid w:val="00904F9C"/>
    <w:pPr>
      <w:shd w:val="clear" w:color="auto" w:fill="FFFFFF"/>
      <w:spacing w:before="1260" w:after="300" w:line="324" w:lineRule="exact"/>
      <w:ind w:hanging="1500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904F9C"/>
    <w:pPr>
      <w:shd w:val="clear" w:color="auto" w:fill="FFFFFF"/>
      <w:spacing w:before="900" w:line="320" w:lineRule="exact"/>
      <w:ind w:hanging="100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4F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904F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rsid w:val="00904F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04F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04F9C"/>
    <w:pPr>
      <w:shd w:val="clear" w:color="auto" w:fill="FFFFFF"/>
      <w:spacing w:line="320" w:lineRule="exact"/>
      <w:ind w:hanging="34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Heading10">
    <w:name w:val="Heading #1"/>
    <w:basedOn w:val="a"/>
    <w:link w:val="Heading1"/>
    <w:rsid w:val="00904F9C"/>
    <w:pPr>
      <w:shd w:val="clear" w:color="auto" w:fill="FFFFFF"/>
      <w:spacing w:before="1260" w:after="300" w:line="324" w:lineRule="exact"/>
      <w:ind w:hanging="1500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904F9C"/>
    <w:pPr>
      <w:shd w:val="clear" w:color="auto" w:fill="FFFFFF"/>
      <w:spacing w:before="900" w:line="320" w:lineRule="exact"/>
      <w:ind w:hanging="100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1509</Words>
  <Characters>8603</Characters>
  <Application>Microsoft Office Word</Application>
  <DocSecurity>0</DocSecurity>
  <Lines>71</Lines>
  <Paragraphs>20</Paragraphs>
  <ScaleCrop>false</ScaleCrop>
  <Company>Krokoz™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ELesnikov</dc:creator>
  <cp:keywords/>
  <dc:description/>
  <cp:lastModifiedBy>ELesnikov</cp:lastModifiedBy>
  <cp:revision>6</cp:revision>
  <dcterms:created xsi:type="dcterms:W3CDTF">2021-01-29T06:52:00Z</dcterms:created>
  <dcterms:modified xsi:type="dcterms:W3CDTF">2021-02-01T06:38:00Z</dcterms:modified>
</cp:coreProperties>
</file>